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Default="00E71AF2" w:rsidP="00E71AF2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71AF2">
        <w:rPr>
          <w:rFonts w:ascii="Arial" w:hAnsi="Arial" w:cs="Arial"/>
          <w:b/>
          <w:color w:val="FF0000"/>
          <w:sz w:val="28"/>
          <w:szCs w:val="28"/>
          <w:u w:val="single"/>
        </w:rPr>
        <w:t>Se déplacer dans le monde</w:t>
      </w:r>
    </w:p>
    <w:p w:rsidR="00E71AF2" w:rsidRDefault="00E71AF2" w:rsidP="00E71A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les grandes métropoles mondiales comme New York, la circulation est dense. </w:t>
      </w:r>
      <w:r w:rsidRPr="00253F05">
        <w:rPr>
          <w:rFonts w:ascii="Arial" w:hAnsi="Arial" w:cs="Arial"/>
          <w:sz w:val="28"/>
          <w:szCs w:val="28"/>
        </w:rPr>
        <w:t>Les New Yorkais se rendent au travail en voiture, mais très peu possèdent une voiture. 12 000 t</w:t>
      </w:r>
      <w:r>
        <w:rPr>
          <w:rFonts w:ascii="Arial" w:hAnsi="Arial" w:cs="Arial"/>
          <w:sz w:val="28"/>
          <w:szCs w:val="28"/>
        </w:rPr>
        <w:t xml:space="preserve">axis jaunes parcourent la ville </w:t>
      </w:r>
      <w:r w:rsidRPr="00253F05">
        <w:rPr>
          <w:rFonts w:ascii="Arial" w:hAnsi="Arial" w:cs="Arial"/>
          <w:sz w:val="28"/>
          <w:szCs w:val="28"/>
        </w:rPr>
        <w:t>quotidiennement.</w:t>
      </w:r>
      <w:r>
        <w:rPr>
          <w:rFonts w:ascii="Arial" w:hAnsi="Arial" w:cs="Arial"/>
          <w:sz w:val="28"/>
          <w:szCs w:val="28"/>
        </w:rPr>
        <w:t xml:space="preserve"> </w:t>
      </w:r>
      <w:r w:rsidRPr="00253F05">
        <w:rPr>
          <w:rFonts w:ascii="Arial" w:hAnsi="Arial" w:cs="Arial"/>
          <w:sz w:val="28"/>
          <w:szCs w:val="28"/>
        </w:rPr>
        <w:t>Les transports en commun assurent égalemen</w:t>
      </w:r>
      <w:r>
        <w:rPr>
          <w:rFonts w:ascii="Arial" w:hAnsi="Arial" w:cs="Arial"/>
          <w:sz w:val="28"/>
          <w:szCs w:val="28"/>
        </w:rPr>
        <w:t xml:space="preserve">t la majorité des déplacements : </w:t>
      </w:r>
      <w:r w:rsidRPr="00253F05">
        <w:rPr>
          <w:rFonts w:ascii="Arial" w:hAnsi="Arial" w:cs="Arial"/>
          <w:sz w:val="28"/>
          <w:szCs w:val="28"/>
        </w:rPr>
        <w:t xml:space="preserve"> bus, métro, </w:t>
      </w:r>
      <w:r>
        <w:rPr>
          <w:rFonts w:ascii="Arial" w:hAnsi="Arial" w:cs="Arial"/>
          <w:sz w:val="28"/>
          <w:szCs w:val="28"/>
        </w:rPr>
        <w:t>train</w:t>
      </w:r>
      <w:r w:rsidRPr="00253F05">
        <w:rPr>
          <w:rFonts w:ascii="Arial" w:hAnsi="Arial" w:cs="Arial"/>
          <w:sz w:val="28"/>
          <w:szCs w:val="28"/>
        </w:rPr>
        <w:t>, Ferry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. </w:t>
      </w:r>
    </w:p>
    <w:p w:rsidR="00E71AF2" w:rsidRDefault="00E71AF2" w:rsidP="00E71A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Certaines capitales essaient d’adopter des modes de transports plus écologiques.</w:t>
      </w:r>
    </w:p>
    <w:p w:rsidR="00E71AF2" w:rsidRDefault="00E71AF2" w:rsidP="00E71AF2">
      <w:pPr>
        <w:rPr>
          <w:rFonts w:ascii="Arial" w:hAnsi="Arial" w:cs="Arial"/>
          <w:sz w:val="28"/>
          <w:szCs w:val="28"/>
        </w:rPr>
      </w:pPr>
      <w:r w:rsidRPr="00E71AF2">
        <w:rPr>
          <w:rFonts w:ascii="Arial" w:hAnsi="Arial" w:cs="Arial"/>
          <w:sz w:val="28"/>
          <w:szCs w:val="28"/>
        </w:rPr>
        <w:t>Dans les pays moins développés comme en Inde, on peut circuler dans des pousse pousse (ou rickshaws). Il y a beaucoup de scooters. L’intense circulation rend les déplacements difficiles, les véhicules sont nombreux et les embouteillages permanents. Il y a parfois des vaches au milieu de la rue et les piétons sont nombreux.</w:t>
      </w:r>
    </w:p>
    <w:p w:rsidR="00E71AF2" w:rsidRDefault="00E71AF2" w:rsidP="00E71A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Enfin dans les pays moins développés comme au Mali, la population rurale utilise des moyens traditionnels : marche, pirogue, charrette à cheval. Ainsi, le taxi-brousse peut assurer le transport collectif : marchandises et passagers cohabitent </w:t>
      </w:r>
      <w:r w:rsidRPr="00E71AF2">
        <w:rPr>
          <w:rFonts w:ascii="Arial" w:hAnsi="Arial" w:cs="Arial"/>
          <w:sz w:val="28"/>
          <w:szCs w:val="28"/>
        </w:rPr>
        <w:t>!</w:t>
      </w:r>
    </w:p>
    <w:p w:rsidR="00E71AF2" w:rsidRPr="00E71AF2" w:rsidRDefault="00E71AF2" w:rsidP="00E71AF2">
      <w:pPr>
        <w:rPr>
          <w:rFonts w:ascii="Arial" w:hAnsi="Arial" w:cs="Arial"/>
          <w:sz w:val="28"/>
          <w:szCs w:val="28"/>
        </w:rPr>
      </w:pPr>
    </w:p>
    <w:p w:rsidR="00E71AF2" w:rsidRPr="00253F05" w:rsidRDefault="00E71AF2" w:rsidP="00E71AF2">
      <w:pPr>
        <w:jc w:val="both"/>
        <w:rPr>
          <w:rFonts w:ascii="Arial" w:hAnsi="Arial" w:cs="Arial"/>
          <w:sz w:val="28"/>
          <w:szCs w:val="28"/>
        </w:rPr>
      </w:pPr>
    </w:p>
    <w:p w:rsidR="00E71AF2" w:rsidRPr="00E71AF2" w:rsidRDefault="00E71AF2" w:rsidP="00E71AF2">
      <w:pPr>
        <w:rPr>
          <w:rFonts w:ascii="Arial" w:hAnsi="Arial" w:cs="Arial"/>
          <w:sz w:val="28"/>
          <w:szCs w:val="28"/>
        </w:rPr>
      </w:pPr>
    </w:p>
    <w:sectPr w:rsidR="00E71AF2" w:rsidRPr="00E71AF2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E71AF2"/>
    <w:rsid w:val="005543CD"/>
    <w:rsid w:val="005C7623"/>
    <w:rsid w:val="006A59B3"/>
    <w:rsid w:val="00A53730"/>
    <w:rsid w:val="00AB6743"/>
    <w:rsid w:val="00E71AF2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853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2</cp:revision>
  <cp:lastPrinted>2020-10-10T17:07:00Z</cp:lastPrinted>
  <dcterms:created xsi:type="dcterms:W3CDTF">2020-10-10T16:57:00Z</dcterms:created>
  <dcterms:modified xsi:type="dcterms:W3CDTF">2020-10-10T17:07:00Z</dcterms:modified>
</cp:coreProperties>
</file>