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05" w:rsidRPr="00073105" w:rsidRDefault="00073105" w:rsidP="00073105">
      <w:pPr>
        <w:shd w:val="clear" w:color="auto" w:fill="DFF3F6"/>
        <w:rPr>
          <w:rFonts w:ascii="Helvetica" w:eastAsia="Times New Roman" w:hAnsi="Helvetica" w:cs="Times New Roman"/>
          <w:color w:val="000000"/>
          <w:sz w:val="23"/>
          <w:szCs w:val="23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96745" cy="2538730"/>
            <wp:effectExtent l="0" t="0" r="8255" b="0"/>
            <wp:docPr id="1" name="Image 1" descr="fabriquer un bateau j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iquer un bateau jou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05" w:rsidRDefault="00073105" w:rsidP="00073105">
      <w:pPr>
        <w:shd w:val="clear" w:color="auto" w:fill="FFFFFF"/>
        <w:spacing w:after="0" w:line="240" w:lineRule="auto"/>
        <w:outlineLvl w:val="0"/>
        <w:rPr>
          <w:rFonts w:ascii="Pompiere-Regular" w:eastAsia="Times New Roman" w:hAnsi="Pompiere-Regular" w:cs="Times New Roman"/>
          <w:caps/>
          <w:color w:val="000000"/>
          <w:kern w:val="36"/>
          <w:sz w:val="42"/>
          <w:szCs w:val="42"/>
          <w:lang w:eastAsia="fr-FR"/>
        </w:rPr>
      </w:pPr>
      <w:r w:rsidRPr="00073105">
        <w:rPr>
          <w:rFonts w:ascii="Pompiere-Regular" w:eastAsia="Times New Roman" w:hAnsi="Pompiere-Regular" w:cs="Times New Roman"/>
          <w:caps/>
          <w:color w:val="000000"/>
          <w:kern w:val="36"/>
          <w:sz w:val="42"/>
          <w:szCs w:val="42"/>
          <w:lang w:eastAsia="fr-FR"/>
        </w:rPr>
        <w:t>FABRIQUER UN PETIT BATEAU</w:t>
      </w:r>
    </w:p>
    <w:p w:rsidR="00073105" w:rsidRDefault="00073105" w:rsidP="00073105">
      <w:pPr>
        <w:shd w:val="clear" w:color="auto" w:fill="FFFFFF"/>
        <w:spacing w:after="0" w:line="240" w:lineRule="auto"/>
        <w:outlineLvl w:val="0"/>
        <w:rPr>
          <w:rFonts w:ascii="Pompiere-Regular" w:eastAsia="Times New Roman" w:hAnsi="Pompiere-Regular" w:cs="Times New Roman"/>
          <w:caps/>
          <w:color w:val="000000"/>
          <w:kern w:val="36"/>
          <w:sz w:val="42"/>
          <w:szCs w:val="42"/>
          <w:lang w:eastAsia="fr-FR"/>
        </w:rPr>
      </w:pPr>
    </w:p>
    <w:p w:rsidR="00073105" w:rsidRPr="00073105" w:rsidRDefault="00073105" w:rsidP="00073105">
      <w:pPr>
        <w:shd w:val="clear" w:color="auto" w:fill="FFFFFF"/>
        <w:spacing w:after="0" w:line="240" w:lineRule="auto"/>
        <w:outlineLvl w:val="0"/>
        <w:rPr>
          <w:rFonts w:ascii="Pompiere-Regular" w:eastAsia="Times New Roman" w:hAnsi="Pompiere-Regular" w:cs="Times New Roman"/>
          <w:caps/>
          <w:color w:val="000000"/>
          <w:kern w:val="36"/>
          <w:sz w:val="42"/>
          <w:szCs w:val="42"/>
          <w:u w:val="single"/>
          <w:lang w:eastAsia="fr-FR"/>
        </w:rPr>
      </w:pPr>
      <w:r w:rsidRPr="00073105">
        <w:rPr>
          <w:rFonts w:ascii="Pompiere-Regular" w:eastAsia="Times New Roman" w:hAnsi="Pompiere-Regular" w:cs="Times New Roman"/>
          <w:color w:val="24BBD3"/>
          <w:sz w:val="38"/>
          <w:szCs w:val="38"/>
          <w:u w:val="single"/>
          <w:lang w:eastAsia="fr-FR"/>
        </w:rPr>
        <w:t>Mat</w:t>
      </w:r>
      <w:r w:rsidRPr="00073105">
        <w:rPr>
          <w:rFonts w:ascii="Pompiere-Regular" w:eastAsia="Times New Roman" w:hAnsi="Pompiere-Regular" w:cs="Times New Roman" w:hint="eastAsia"/>
          <w:color w:val="24BBD3"/>
          <w:sz w:val="38"/>
          <w:szCs w:val="38"/>
          <w:u w:val="single"/>
          <w:lang w:eastAsia="fr-FR"/>
        </w:rPr>
        <w:t>é</w:t>
      </w:r>
      <w:r w:rsidRPr="00073105">
        <w:rPr>
          <w:rFonts w:ascii="Pompiere-Regular" w:eastAsia="Times New Roman" w:hAnsi="Pompiere-Regular" w:cs="Times New Roman"/>
          <w:color w:val="24BBD3"/>
          <w:sz w:val="38"/>
          <w:szCs w:val="38"/>
          <w:u w:val="single"/>
          <w:lang w:eastAsia="fr-FR"/>
        </w:rPr>
        <w:t>riel pour r</w:t>
      </w:r>
      <w:r w:rsidRPr="00073105">
        <w:rPr>
          <w:rFonts w:ascii="Pompiere-Regular" w:eastAsia="Times New Roman" w:hAnsi="Pompiere-Regular" w:cs="Times New Roman" w:hint="eastAsia"/>
          <w:color w:val="24BBD3"/>
          <w:sz w:val="38"/>
          <w:szCs w:val="38"/>
          <w:u w:val="single"/>
          <w:lang w:eastAsia="fr-FR"/>
        </w:rPr>
        <w:t>é</w:t>
      </w:r>
      <w:r w:rsidRPr="00073105">
        <w:rPr>
          <w:rFonts w:ascii="Pompiere-Regular" w:eastAsia="Times New Roman" w:hAnsi="Pompiere-Regular" w:cs="Times New Roman"/>
          <w:color w:val="24BBD3"/>
          <w:sz w:val="38"/>
          <w:szCs w:val="38"/>
          <w:u w:val="single"/>
          <w:lang w:eastAsia="fr-FR"/>
        </w:rPr>
        <w:t>aliser "fabriquer un petit bateau"</w:t>
      </w:r>
    </w:p>
    <w:p w:rsidR="00073105" w:rsidRP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3 bouchons en liège</w:t>
      </w:r>
    </w:p>
    <w:p w:rsidR="00073105" w:rsidRP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2 élastiques</w:t>
      </w:r>
    </w:p>
    <w:p w:rsidR="00073105" w:rsidRP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proofErr w:type="gramStart"/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un</w:t>
      </w:r>
      <w:proofErr w:type="gramEnd"/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 xml:space="preserve"> cure-dent</w:t>
      </w:r>
    </w:p>
    <w:p w:rsidR="00073105" w:rsidRP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50cm de ficelle</w:t>
      </w:r>
    </w:p>
    <w:p w:rsidR="00073105" w:rsidRP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Un sac congélation ou un morceau de plastique (genre intercalaire)</w:t>
      </w:r>
    </w:p>
    <w:p w:rsid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proofErr w:type="gramStart"/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des</w:t>
      </w:r>
      <w:proofErr w:type="gramEnd"/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 xml:space="preserve"> ciseaux</w:t>
      </w:r>
    </w:p>
    <w:p w:rsidR="00073105" w:rsidRPr="00073105" w:rsidRDefault="00073105" w:rsidP="00073105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</w:p>
    <w:p w:rsidR="00073105" w:rsidRPr="00073105" w:rsidRDefault="00073105" w:rsidP="00073105">
      <w:pPr>
        <w:pStyle w:val="Paragraphedeliste"/>
        <w:numPr>
          <w:ilvl w:val="1"/>
          <w:numId w:val="2"/>
        </w:num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Enroulez les 3 bouchons de liège avec les deux élastiques.</w:t>
      </w:r>
    </w:p>
    <w:p w:rsidR="00073105" w:rsidRPr="00073105" w:rsidRDefault="00073105" w:rsidP="00073105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</w:p>
    <w:p w:rsidR="00073105" w:rsidRPr="00073105" w:rsidRDefault="00073105" w:rsidP="00073105">
      <w:pPr>
        <w:pStyle w:val="Paragraphedeliste"/>
        <w:numPr>
          <w:ilvl w:val="1"/>
          <w:numId w:val="2"/>
        </w:num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Nouez la ficelle avec les deux élastiques, sans trop serrer. Cette ficelle, permettra à votre enfant de faire naviguer son petit bateau comme il le veut !</w:t>
      </w:r>
    </w:p>
    <w:p w:rsidR="00073105" w:rsidRPr="00073105" w:rsidRDefault="00073105" w:rsidP="00073105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</w:p>
    <w:p w:rsidR="00073105" w:rsidRPr="00073105" w:rsidRDefault="00073105" w:rsidP="00073105">
      <w:pPr>
        <w:pStyle w:val="Paragraphedeliste"/>
        <w:numPr>
          <w:ilvl w:val="1"/>
          <w:numId w:val="2"/>
        </w:num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Découpez dans votre plastique (ou à défaut un papier coloré), un triangle dont la hauteur est de la taille de votre cure-dent. Faites-y deux trous pour y glisser le cure-dent. Voilà le mât ! Vous pouvez protéger le bout du cure dent par une boule de pâte à modeler.</w:t>
      </w:r>
    </w:p>
    <w:p w:rsidR="00073105" w:rsidRPr="00073105" w:rsidRDefault="00073105" w:rsidP="00073105">
      <w:pPr>
        <w:pStyle w:val="Paragraphedeliste"/>
        <w:shd w:val="clear" w:color="auto" w:fill="FFFFFF"/>
        <w:spacing w:after="0" w:line="390" w:lineRule="atLeast"/>
        <w:ind w:left="1440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Il ne vous reste plus qu'à fixer ce mât au centre du bouchon en liège du milieu.</w:t>
      </w:r>
    </w:p>
    <w:p w:rsidR="00073105" w:rsidRDefault="00073105" w:rsidP="00073105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</w:p>
    <w:p w:rsidR="00073105" w:rsidRDefault="00073105" w:rsidP="00073105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</w:p>
    <w:p w:rsidR="00073105" w:rsidRPr="00073105" w:rsidRDefault="00073105" w:rsidP="00073105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 xml:space="preserve">Voilà votre </w:t>
      </w:r>
      <w:proofErr w:type="spellStart"/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mini-bateau</w:t>
      </w:r>
      <w:proofErr w:type="spellEnd"/>
      <w:r w:rsidRPr="00073105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 xml:space="preserve"> est prêt pour de longues et belles croisières... Bon voyage !</w:t>
      </w:r>
    </w:p>
    <w:p w:rsidR="00AF7F5A" w:rsidRDefault="00073105">
      <w:bookmarkStart w:id="0" w:name="_GoBack"/>
      <w:bookmarkEnd w:id="0"/>
    </w:p>
    <w:sectPr w:rsidR="00AF7F5A" w:rsidSect="0007310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mpier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73C96"/>
    <w:multiLevelType w:val="multilevel"/>
    <w:tmpl w:val="039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7AD3"/>
    <w:multiLevelType w:val="multilevel"/>
    <w:tmpl w:val="C16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5"/>
    <w:rsid w:val="00073105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079"/>
  <w15:chartTrackingRefBased/>
  <w15:docId w15:val="{468260C2-66AE-43EB-9C0E-DC167331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7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73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31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31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0731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7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3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871">
              <w:marLeft w:val="0"/>
              <w:marRight w:val="0"/>
              <w:marTop w:val="0"/>
              <w:marBottom w:val="0"/>
              <w:divBdr>
                <w:top w:val="single" w:sz="6" w:space="9" w:color="C4DCE0"/>
                <w:left w:val="single" w:sz="6" w:space="9" w:color="C4DCE0"/>
                <w:bottom w:val="single" w:sz="6" w:space="9" w:color="C4DCE0"/>
                <w:right w:val="single" w:sz="6" w:space="9" w:color="C4DCE0"/>
              </w:divBdr>
              <w:divsChild>
                <w:div w:id="122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2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8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2020-03-26T08:45:00Z</dcterms:created>
  <dcterms:modified xsi:type="dcterms:W3CDTF">2020-03-26T08:50:00Z</dcterms:modified>
</cp:coreProperties>
</file>