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B2A" w:rsidRDefault="00461B2A" w:rsidP="00461B2A">
      <w:pPr>
        <w:jc w:val="center"/>
        <w:rPr>
          <w:b/>
          <w:noProof/>
          <w:sz w:val="36"/>
          <w:szCs w:val="36"/>
          <w:u w:val="single"/>
          <w:lang w:eastAsia="fr-FR"/>
        </w:rPr>
      </w:pPr>
      <w:r w:rsidRPr="00461B2A">
        <w:rPr>
          <w:b/>
          <w:sz w:val="36"/>
          <w:szCs w:val="36"/>
        </w:rPr>
        <w:t xml:space="preserve">Jeu </w:t>
      </w:r>
      <w:r w:rsidRPr="00461B2A">
        <w:rPr>
          <w:b/>
          <w:sz w:val="36"/>
          <w:szCs w:val="36"/>
          <w:u w:val="single"/>
        </w:rPr>
        <w:t xml:space="preserve"> La pale</w:t>
      </w:r>
      <w:r w:rsidRPr="00461B2A">
        <w:rPr>
          <w:b/>
          <w:noProof/>
          <w:sz w:val="36"/>
          <w:szCs w:val="36"/>
          <w:u w:val="single"/>
          <w:lang w:eastAsia="fr-FR"/>
        </w:rPr>
        <w:t>tte des couleurs</w:t>
      </w:r>
    </w:p>
    <w:p w:rsidR="00461B2A" w:rsidRDefault="00461B2A" w:rsidP="00461B2A">
      <w:pPr>
        <w:rPr>
          <w:noProof/>
          <w:sz w:val="36"/>
          <w:szCs w:val="36"/>
          <w:lang w:eastAsia="fr-FR"/>
        </w:rPr>
      </w:pPr>
      <w:r>
        <w:rPr>
          <w:b/>
          <w:noProof/>
          <w:sz w:val="36"/>
          <w:szCs w:val="36"/>
          <w:u w:val="single"/>
          <w:lang w:eastAsia="fr-FR"/>
        </w:rPr>
        <w:t>But du jeu </w:t>
      </w:r>
      <w:r>
        <w:rPr>
          <w:noProof/>
          <w:sz w:val="36"/>
          <w:szCs w:val="36"/>
          <w:lang w:eastAsia="fr-FR"/>
        </w:rPr>
        <w:t>: être le premier à avoir complété sa palette des couleurs.</w:t>
      </w:r>
    </w:p>
    <w:p w:rsidR="00461B2A" w:rsidRDefault="00461B2A" w:rsidP="00461B2A">
      <w:pPr>
        <w:rPr>
          <w:noProof/>
          <w:sz w:val="36"/>
          <w:szCs w:val="36"/>
          <w:lang w:eastAsia="fr-FR"/>
        </w:rPr>
      </w:pPr>
      <w:r>
        <w:rPr>
          <w:b/>
          <w:noProof/>
          <w:sz w:val="36"/>
          <w:szCs w:val="36"/>
          <w:u w:val="single"/>
          <w:lang w:eastAsia="fr-FR"/>
        </w:rPr>
        <w:t>Matériel </w:t>
      </w:r>
      <w:r>
        <w:rPr>
          <w:noProof/>
          <w:sz w:val="36"/>
          <w:szCs w:val="36"/>
          <w:lang w:eastAsia="fr-FR"/>
        </w:rPr>
        <w:t xml:space="preserve">: des </w:t>
      </w:r>
      <w:r w:rsidRPr="00AC13B2">
        <w:rPr>
          <w:b/>
          <w:noProof/>
          <w:sz w:val="36"/>
          <w:szCs w:val="36"/>
          <w:lang w:eastAsia="fr-FR"/>
        </w:rPr>
        <w:t>bouchons récupérés en plastique</w:t>
      </w:r>
      <w:r>
        <w:rPr>
          <w:noProof/>
          <w:sz w:val="36"/>
          <w:szCs w:val="36"/>
          <w:lang w:eastAsia="fr-FR"/>
        </w:rPr>
        <w:t xml:space="preserve"> (peuvent être remplacés par </w:t>
      </w:r>
      <w:r w:rsidRPr="00AC13B2">
        <w:rPr>
          <w:noProof/>
          <w:sz w:val="36"/>
          <w:szCs w:val="36"/>
          <w:u w:val="single"/>
          <w:lang w:eastAsia="fr-FR"/>
        </w:rPr>
        <w:t>disques de carton</w:t>
      </w:r>
      <w:r>
        <w:rPr>
          <w:noProof/>
          <w:sz w:val="36"/>
          <w:szCs w:val="36"/>
          <w:lang w:eastAsia="fr-FR"/>
        </w:rPr>
        <w:t xml:space="preserve">, jetons,…) </w:t>
      </w:r>
      <w:r w:rsidRPr="00AC13B2">
        <w:rPr>
          <w:b/>
          <w:noProof/>
          <w:sz w:val="36"/>
          <w:szCs w:val="36"/>
          <w:lang w:eastAsia="fr-FR"/>
        </w:rPr>
        <w:t xml:space="preserve">dont l’intérieur </w:t>
      </w:r>
      <w:r w:rsidR="00074BE1" w:rsidRPr="00AC13B2">
        <w:rPr>
          <w:b/>
          <w:noProof/>
          <w:sz w:val="36"/>
          <w:szCs w:val="36"/>
          <w:lang w:eastAsia="fr-FR"/>
        </w:rPr>
        <w:t xml:space="preserve">« caché » </w:t>
      </w:r>
      <w:r w:rsidRPr="00AC13B2">
        <w:rPr>
          <w:b/>
          <w:noProof/>
          <w:sz w:val="36"/>
          <w:szCs w:val="36"/>
          <w:lang w:eastAsia="fr-FR"/>
        </w:rPr>
        <w:t xml:space="preserve">a été peint </w:t>
      </w:r>
      <w:r>
        <w:rPr>
          <w:noProof/>
          <w:sz w:val="36"/>
          <w:szCs w:val="36"/>
          <w:lang w:eastAsia="fr-FR"/>
        </w:rPr>
        <w:t>(ou gommette</w:t>
      </w:r>
      <w:r w:rsidR="00074BE1">
        <w:rPr>
          <w:noProof/>
          <w:sz w:val="36"/>
          <w:szCs w:val="36"/>
          <w:lang w:eastAsia="fr-FR"/>
        </w:rPr>
        <w:t xml:space="preserve"> ou marqueur</w:t>
      </w:r>
      <w:r>
        <w:rPr>
          <w:noProof/>
          <w:sz w:val="36"/>
          <w:szCs w:val="36"/>
          <w:lang w:eastAsia="fr-FR"/>
        </w:rPr>
        <w:t>) avec une couleur de la palette.</w:t>
      </w:r>
      <w:r w:rsidR="00074BE1">
        <w:rPr>
          <w:noProof/>
          <w:sz w:val="36"/>
          <w:szCs w:val="36"/>
          <w:lang w:eastAsia="fr-FR"/>
        </w:rPr>
        <w:t xml:space="preserve"> Ces bouchons seront mélangés et mis au fond d’un sac ou disposés retournés (</w:t>
      </w:r>
      <w:r w:rsidR="00074BE1" w:rsidRPr="00074BE1">
        <w:rPr>
          <w:noProof/>
          <w:sz w:val="36"/>
          <w:szCs w:val="36"/>
          <w:u w:val="single"/>
          <w:lang w:eastAsia="fr-FR"/>
        </w:rPr>
        <w:t>on ne doit pas distinguer la couleur</w:t>
      </w:r>
      <w:r w:rsidR="00074BE1">
        <w:rPr>
          <w:noProof/>
          <w:sz w:val="36"/>
          <w:szCs w:val="36"/>
          <w:lang w:eastAsia="fr-FR"/>
        </w:rPr>
        <w:t>) sur la table (</w:t>
      </w:r>
      <w:r w:rsidR="00074BE1" w:rsidRPr="00074BE1">
        <w:rPr>
          <w:i/>
          <w:noProof/>
          <w:sz w:val="36"/>
          <w:szCs w:val="36"/>
          <w:lang w:eastAsia="fr-FR"/>
        </w:rPr>
        <w:t>comme un mémory</w:t>
      </w:r>
      <w:r w:rsidR="00074BE1">
        <w:rPr>
          <w:noProof/>
          <w:sz w:val="36"/>
          <w:szCs w:val="36"/>
          <w:lang w:eastAsia="fr-FR"/>
        </w:rPr>
        <w:t>).</w:t>
      </w:r>
    </w:p>
    <w:p w:rsidR="00074BE1" w:rsidRDefault="00074BE1" w:rsidP="00461B2A">
      <w:pPr>
        <w:rPr>
          <w:noProof/>
          <w:sz w:val="36"/>
          <w:szCs w:val="36"/>
          <w:lang w:eastAsia="fr-FR"/>
        </w:rPr>
      </w:pPr>
      <w:r w:rsidRPr="00AC13B2">
        <w:rPr>
          <w:b/>
          <w:noProof/>
          <w:sz w:val="36"/>
          <w:szCs w:val="36"/>
          <w:lang w:eastAsia="fr-FR"/>
        </w:rPr>
        <w:t>1 palette</w:t>
      </w:r>
      <w:r>
        <w:rPr>
          <w:noProof/>
          <w:sz w:val="36"/>
          <w:szCs w:val="36"/>
          <w:lang w:eastAsia="fr-FR"/>
        </w:rPr>
        <w:t xml:space="preserve"> par joueur</w:t>
      </w:r>
      <w:r w:rsidR="00AC13B2">
        <w:rPr>
          <w:noProof/>
          <w:sz w:val="36"/>
          <w:szCs w:val="36"/>
          <w:lang w:eastAsia="fr-FR"/>
        </w:rPr>
        <w:t xml:space="preserve"> (voir ci après, imprimée ou dessinée ou remplacée par cartes de couleur…)</w:t>
      </w:r>
    </w:p>
    <w:p w:rsidR="00461B2A" w:rsidRDefault="00461B2A" w:rsidP="00461B2A">
      <w:pPr>
        <w:rPr>
          <w:noProof/>
          <w:sz w:val="36"/>
          <w:szCs w:val="36"/>
          <w:lang w:eastAsia="fr-FR"/>
        </w:rPr>
      </w:pPr>
      <w:r>
        <w:rPr>
          <w:noProof/>
          <w:sz w:val="36"/>
          <w:szCs w:val="36"/>
          <w:lang w:eastAsia="fr-FR"/>
        </w:rPr>
        <w:t xml:space="preserve">Pour version 1 : </w:t>
      </w:r>
      <w:r w:rsidR="00074BE1">
        <w:rPr>
          <w:noProof/>
          <w:sz w:val="36"/>
          <w:szCs w:val="36"/>
          <w:lang w:eastAsia="fr-FR"/>
        </w:rPr>
        <w:t xml:space="preserve">1 palette </w:t>
      </w:r>
      <w:r>
        <w:rPr>
          <w:noProof/>
          <w:sz w:val="36"/>
          <w:szCs w:val="36"/>
          <w:lang w:eastAsia="fr-FR"/>
        </w:rPr>
        <w:t xml:space="preserve">de </w:t>
      </w:r>
      <w:r w:rsidR="00074BE1">
        <w:rPr>
          <w:noProof/>
          <w:sz w:val="36"/>
          <w:szCs w:val="36"/>
          <w:lang w:eastAsia="fr-FR"/>
        </w:rPr>
        <w:t xml:space="preserve">11 </w:t>
      </w:r>
      <w:r>
        <w:rPr>
          <w:noProof/>
          <w:sz w:val="36"/>
          <w:szCs w:val="36"/>
          <w:lang w:eastAsia="fr-FR"/>
        </w:rPr>
        <w:t>bouchons</w:t>
      </w:r>
      <w:r w:rsidR="00074BE1">
        <w:rPr>
          <w:noProof/>
          <w:sz w:val="36"/>
          <w:szCs w:val="36"/>
          <w:lang w:eastAsia="fr-FR"/>
        </w:rPr>
        <w:t xml:space="preserve"> pour 2 joueurs (soit 1 bouchon marron, 1 bleu, 1 vert,…), 2 palettes de bouchons pour plus de 2 joueurs</w:t>
      </w:r>
    </w:p>
    <w:p w:rsidR="00AC13B2" w:rsidRPr="00461B2A" w:rsidRDefault="00AC13B2" w:rsidP="00461B2A">
      <w:pPr>
        <w:rPr>
          <w:noProof/>
          <w:sz w:val="36"/>
          <w:szCs w:val="36"/>
          <w:lang w:eastAsia="fr-FR"/>
        </w:rPr>
      </w:pPr>
      <w:r>
        <w:rPr>
          <w:noProof/>
          <w:sz w:val="36"/>
          <w:szCs w:val="36"/>
          <w:lang w:eastAsia="fr-FR"/>
        </w:rPr>
        <w:t>Pour version 2 : autant de palettes et de bouchons (*11) qu’il y a de joueurs  (si 3 joueurs : 3 palettes et 3*11 soit 33 bouchons)</w:t>
      </w:r>
    </w:p>
    <w:p w:rsidR="00461B2A" w:rsidRDefault="00461B2A" w:rsidP="00461B2A">
      <w:pPr>
        <w:rPr>
          <w:noProof/>
          <w:sz w:val="36"/>
          <w:szCs w:val="36"/>
          <w:lang w:eastAsia="fr-FR"/>
        </w:rPr>
      </w:pPr>
      <w:r>
        <w:rPr>
          <w:b/>
          <w:noProof/>
          <w:sz w:val="36"/>
          <w:szCs w:val="36"/>
          <w:u w:val="single"/>
          <w:lang w:eastAsia="fr-FR"/>
        </w:rPr>
        <w:t>Règles du jeu </w:t>
      </w:r>
      <w:r>
        <w:rPr>
          <w:noProof/>
          <w:sz w:val="36"/>
          <w:szCs w:val="36"/>
          <w:lang w:eastAsia="fr-FR"/>
        </w:rPr>
        <w:t>:</w:t>
      </w:r>
    </w:p>
    <w:p w:rsidR="00461B2A" w:rsidRDefault="00461B2A" w:rsidP="00461B2A">
      <w:pPr>
        <w:rPr>
          <w:noProof/>
          <w:sz w:val="36"/>
          <w:szCs w:val="36"/>
          <w:lang w:eastAsia="fr-FR"/>
        </w:rPr>
      </w:pPr>
      <w:r w:rsidRPr="00461B2A">
        <w:rPr>
          <w:b/>
          <w:noProof/>
          <w:sz w:val="36"/>
          <w:szCs w:val="36"/>
          <w:u w:val="single"/>
          <w:lang w:eastAsia="fr-FR"/>
        </w:rPr>
        <w:t>1</w:t>
      </w:r>
      <w:r w:rsidRPr="00461B2A">
        <w:rPr>
          <w:b/>
          <w:noProof/>
          <w:sz w:val="36"/>
          <w:szCs w:val="36"/>
          <w:u w:val="single"/>
          <w:vertAlign w:val="superscript"/>
          <w:lang w:eastAsia="fr-FR"/>
        </w:rPr>
        <w:t>ère</w:t>
      </w:r>
      <w:r w:rsidRPr="00461B2A">
        <w:rPr>
          <w:b/>
          <w:noProof/>
          <w:sz w:val="36"/>
          <w:szCs w:val="36"/>
          <w:u w:val="single"/>
          <w:lang w:eastAsia="fr-FR"/>
        </w:rPr>
        <w:t xml:space="preserve"> version</w:t>
      </w:r>
      <w:r>
        <w:rPr>
          <w:noProof/>
          <w:sz w:val="36"/>
          <w:szCs w:val="36"/>
          <w:lang w:eastAsia="fr-FR"/>
        </w:rPr>
        <w:t xml:space="preserve"> : but : avoir la plus grande quantité de « couleurs différentes» sur sa palette. </w:t>
      </w:r>
    </w:p>
    <w:p w:rsidR="00461B2A" w:rsidRPr="00074BE1" w:rsidRDefault="00074BE1" w:rsidP="00461B2A">
      <w:pPr>
        <w:rPr>
          <w:noProof/>
          <w:sz w:val="36"/>
          <w:szCs w:val="36"/>
          <w:lang w:eastAsia="fr-FR"/>
        </w:rPr>
      </w:pPr>
      <w:r>
        <w:rPr>
          <w:noProof/>
          <w:sz w:val="36"/>
          <w:szCs w:val="36"/>
          <w:lang w:eastAsia="fr-FR"/>
        </w:rPr>
        <w:t>On joue c</w:t>
      </w:r>
      <w:r w:rsidR="00461B2A">
        <w:rPr>
          <w:noProof/>
          <w:sz w:val="36"/>
          <w:szCs w:val="36"/>
          <w:lang w:eastAsia="fr-FR"/>
        </w:rPr>
        <w:t>hacun son tour</w:t>
      </w:r>
      <w:r>
        <w:rPr>
          <w:noProof/>
          <w:sz w:val="36"/>
          <w:szCs w:val="36"/>
          <w:lang w:eastAsia="fr-FR"/>
        </w:rPr>
        <w:t xml:space="preserve">. </w:t>
      </w:r>
      <w:r w:rsidR="00461B2A">
        <w:rPr>
          <w:noProof/>
          <w:sz w:val="36"/>
          <w:szCs w:val="36"/>
          <w:lang w:eastAsia="fr-FR"/>
        </w:rPr>
        <w:t xml:space="preserve"> </w:t>
      </w:r>
      <w:r>
        <w:rPr>
          <w:noProof/>
          <w:sz w:val="36"/>
          <w:szCs w:val="36"/>
          <w:lang w:eastAsia="fr-FR"/>
        </w:rPr>
        <w:t>Je</w:t>
      </w:r>
      <w:r w:rsidR="00461B2A">
        <w:rPr>
          <w:noProof/>
          <w:sz w:val="36"/>
          <w:szCs w:val="36"/>
          <w:lang w:eastAsia="fr-FR"/>
        </w:rPr>
        <w:t xml:space="preserve"> </w:t>
      </w:r>
      <w:r>
        <w:rPr>
          <w:noProof/>
          <w:sz w:val="36"/>
          <w:szCs w:val="36"/>
          <w:lang w:eastAsia="fr-FR"/>
        </w:rPr>
        <w:t xml:space="preserve">tire ou </w:t>
      </w:r>
      <w:r w:rsidR="00461B2A">
        <w:rPr>
          <w:noProof/>
          <w:sz w:val="36"/>
          <w:szCs w:val="36"/>
          <w:lang w:eastAsia="fr-FR"/>
        </w:rPr>
        <w:t>retourne un bouchon</w:t>
      </w:r>
      <w:r>
        <w:rPr>
          <w:noProof/>
          <w:sz w:val="36"/>
          <w:szCs w:val="36"/>
          <w:lang w:eastAsia="fr-FR"/>
        </w:rPr>
        <w:t xml:space="preserve">, et je nomme la couleur </w:t>
      </w:r>
      <w:r>
        <w:rPr>
          <w:b/>
          <w:noProof/>
          <w:sz w:val="36"/>
          <w:szCs w:val="36"/>
          <w:u w:val="single"/>
          <w:lang w:eastAsia="fr-FR"/>
        </w:rPr>
        <w:t>en anglais</w:t>
      </w:r>
      <w:r>
        <w:rPr>
          <w:noProof/>
          <w:sz w:val="36"/>
          <w:szCs w:val="36"/>
          <w:lang w:eastAsia="fr-FR"/>
        </w:rPr>
        <w:t xml:space="preserve"> qui se trouve au fond du bouchon. Si j’ai correctement nommé la couleur et que je n’ai pas ce bouchon encore sur ma palette, je gagne le bouchon et le place sur ma palette. Si je ne sais pas nommer la couleur, les autres joueurs m’aident…mai</w:t>
      </w:r>
      <w:r w:rsidR="00E222FE">
        <w:rPr>
          <w:noProof/>
          <w:sz w:val="36"/>
          <w:szCs w:val="36"/>
          <w:lang w:eastAsia="fr-FR"/>
        </w:rPr>
        <w:t xml:space="preserve">s le bouchon ne sera pas gagné </w:t>
      </w:r>
      <w:r>
        <w:rPr>
          <w:noProof/>
          <w:sz w:val="36"/>
          <w:szCs w:val="36"/>
          <w:lang w:eastAsia="fr-FR"/>
        </w:rPr>
        <w:t>et sera remis en jeu. Au suivant de jouer.</w:t>
      </w:r>
      <w:r w:rsidR="00AC13B2">
        <w:rPr>
          <w:noProof/>
          <w:sz w:val="36"/>
          <w:szCs w:val="36"/>
          <w:lang w:eastAsia="fr-FR"/>
        </w:rPr>
        <w:t xml:space="preserve"> Jusqu’à </w:t>
      </w:r>
      <w:r w:rsidR="00AC13B2">
        <w:rPr>
          <w:noProof/>
          <w:sz w:val="36"/>
          <w:szCs w:val="36"/>
          <w:lang w:eastAsia="fr-FR"/>
        </w:rPr>
        <w:lastRenderedPageBreak/>
        <w:t xml:space="preserve">ce qu’il n’y ait plus de bouchons en jeu. Alors on constate (et fait dénombrer) : celui </w:t>
      </w:r>
      <w:r w:rsidR="00AC13B2" w:rsidRPr="00AC13B2">
        <w:rPr>
          <w:b/>
          <w:noProof/>
          <w:sz w:val="36"/>
          <w:szCs w:val="36"/>
          <w:u w:val="single"/>
          <w:lang w:eastAsia="fr-FR"/>
        </w:rPr>
        <w:t>qui a le plus</w:t>
      </w:r>
      <w:r w:rsidR="00AC13B2">
        <w:rPr>
          <w:noProof/>
          <w:sz w:val="36"/>
          <w:szCs w:val="36"/>
          <w:lang w:eastAsia="fr-FR"/>
        </w:rPr>
        <w:t xml:space="preserve"> de bouchons a gagné !</w:t>
      </w:r>
    </w:p>
    <w:p w:rsidR="00461B2A" w:rsidRDefault="00461B2A" w:rsidP="00461B2A">
      <w:pPr>
        <w:rPr>
          <w:b/>
          <w:noProof/>
          <w:sz w:val="36"/>
          <w:szCs w:val="36"/>
          <w:u w:val="single"/>
          <w:lang w:eastAsia="fr-FR"/>
        </w:rPr>
      </w:pPr>
      <w:r w:rsidRPr="00AC13B2">
        <w:rPr>
          <w:b/>
          <w:noProof/>
          <w:sz w:val="36"/>
          <w:szCs w:val="36"/>
          <w:u w:val="single"/>
          <w:lang w:eastAsia="fr-FR"/>
        </w:rPr>
        <w:t>2</w:t>
      </w:r>
      <w:r w:rsidRPr="00AC13B2">
        <w:rPr>
          <w:b/>
          <w:noProof/>
          <w:sz w:val="36"/>
          <w:szCs w:val="36"/>
          <w:u w:val="single"/>
          <w:vertAlign w:val="superscript"/>
          <w:lang w:eastAsia="fr-FR"/>
        </w:rPr>
        <w:t>nde</w:t>
      </w:r>
      <w:r w:rsidRPr="00AC13B2">
        <w:rPr>
          <w:b/>
          <w:noProof/>
          <w:sz w:val="36"/>
          <w:szCs w:val="36"/>
          <w:u w:val="single"/>
          <w:lang w:eastAsia="fr-FR"/>
        </w:rPr>
        <w:t xml:space="preserve"> version</w:t>
      </w:r>
      <w:r>
        <w:rPr>
          <w:noProof/>
          <w:sz w:val="36"/>
          <w:szCs w:val="36"/>
          <w:lang w:eastAsia="fr-FR"/>
        </w:rPr>
        <w:t xml:space="preserve"> : voir </w:t>
      </w:r>
      <w:r w:rsidRPr="00461B2A">
        <w:rPr>
          <w:b/>
          <w:i/>
          <w:noProof/>
          <w:sz w:val="36"/>
          <w:szCs w:val="36"/>
          <w:u w:val="single"/>
          <w:lang w:eastAsia="fr-FR"/>
        </w:rPr>
        <w:t>But du jeu</w:t>
      </w:r>
      <w:r>
        <w:rPr>
          <w:b/>
          <w:noProof/>
          <w:sz w:val="36"/>
          <w:szCs w:val="36"/>
          <w:u w:val="single"/>
          <w:lang w:eastAsia="fr-FR"/>
        </w:rPr>
        <w:t> </w:t>
      </w:r>
    </w:p>
    <w:p w:rsidR="00AC13B2" w:rsidRPr="00AC13B2" w:rsidRDefault="00AC13B2" w:rsidP="00461B2A">
      <w:pPr>
        <w:rPr>
          <w:noProof/>
          <w:sz w:val="36"/>
          <w:szCs w:val="36"/>
          <w:lang w:eastAsia="fr-FR"/>
        </w:rPr>
      </w:pPr>
      <w:r w:rsidRPr="00AC13B2">
        <w:rPr>
          <w:noProof/>
          <w:sz w:val="36"/>
          <w:szCs w:val="36"/>
          <w:u w:val="single"/>
          <w:lang w:eastAsia="fr-FR"/>
        </w:rPr>
        <w:t>Même</w:t>
      </w:r>
      <w:r>
        <w:rPr>
          <w:noProof/>
          <w:sz w:val="36"/>
          <w:szCs w:val="36"/>
          <w:u w:val="single"/>
          <w:lang w:eastAsia="fr-FR"/>
        </w:rPr>
        <w:t xml:space="preserve"> règle que version 1</w:t>
      </w:r>
      <w:r>
        <w:rPr>
          <w:noProof/>
          <w:sz w:val="36"/>
          <w:szCs w:val="36"/>
          <w:lang w:eastAsia="fr-FR"/>
        </w:rPr>
        <w:t xml:space="preserve"> mais le jeu se termine dès qu’un joueur a terminé de remplir sa palette.</w:t>
      </w:r>
    </w:p>
    <w:p w:rsidR="00AC13B2" w:rsidRDefault="00AC13B2" w:rsidP="00461B2A">
      <w:pPr>
        <w:jc w:val="center"/>
        <w:rPr>
          <w:noProof/>
          <w:sz w:val="36"/>
          <w:szCs w:val="36"/>
          <w:lang w:eastAsia="fr-FR"/>
        </w:rPr>
      </w:pPr>
      <w:r>
        <w:rPr>
          <w:noProof/>
          <w:sz w:val="36"/>
          <w:szCs w:val="36"/>
          <w:lang w:eastAsia="fr-FR"/>
        </w:rPr>
        <w:t>___________________________________</w:t>
      </w:r>
    </w:p>
    <w:p w:rsidR="00461B2A" w:rsidRPr="00461B2A" w:rsidRDefault="00461B2A" w:rsidP="00461B2A">
      <w:pPr>
        <w:jc w:val="center"/>
        <w:rPr>
          <w:noProof/>
          <w:sz w:val="36"/>
          <w:szCs w:val="36"/>
          <w:lang w:eastAsia="fr-FR"/>
        </w:rPr>
      </w:pPr>
      <w:r w:rsidRPr="00461B2A">
        <w:rPr>
          <w:noProof/>
          <w:sz w:val="36"/>
          <w:szCs w:val="36"/>
          <w:lang w:eastAsia="fr-FR"/>
        </w:rPr>
        <w:t xml:space="preserve">Si besoin, </w:t>
      </w:r>
      <w:r w:rsidRPr="00AC13B2">
        <w:rPr>
          <w:b/>
          <w:noProof/>
          <w:sz w:val="36"/>
          <w:szCs w:val="36"/>
          <w:u w:val="single"/>
          <w:lang w:eastAsia="fr-FR"/>
        </w:rPr>
        <w:t>référentiel des noms des couleurs</w:t>
      </w:r>
      <w:r>
        <w:rPr>
          <w:noProof/>
          <w:sz w:val="36"/>
          <w:szCs w:val="36"/>
          <w:lang w:eastAsia="fr-FR"/>
        </w:rPr>
        <w:t xml:space="preserve"> </w:t>
      </w:r>
      <w:r w:rsidRPr="00461B2A">
        <w:rPr>
          <w:noProof/>
          <w:sz w:val="36"/>
          <w:szCs w:val="36"/>
          <w:lang w:eastAsia="fr-FR"/>
        </w:rPr>
        <w:t>pour l’adulte</w:t>
      </w:r>
      <w:r>
        <w:rPr>
          <w:noProof/>
          <w:sz w:val="36"/>
          <w:szCs w:val="36"/>
          <w:lang w:eastAsia="fr-FR"/>
        </w:rPr>
        <w:t>.</w:t>
      </w:r>
    </w:p>
    <w:p w:rsidR="00461B2A" w:rsidRPr="00461B2A" w:rsidRDefault="00461B2A" w:rsidP="00461B2A">
      <w:pPr>
        <w:jc w:val="center"/>
      </w:pPr>
    </w:p>
    <w:p w:rsidR="00D746B7" w:rsidRDefault="00461B2A">
      <w:r>
        <w:rPr>
          <w:noProof/>
          <w:lang w:eastAsia="fr-FR"/>
        </w:rPr>
        <w:pict>
          <v:oval id="_x0000_s1026" style="position:absolute;margin-left:152.6pt;margin-top:137.7pt;width:153.95pt;height:2in;z-index:251658240">
            <v:textbox>
              <w:txbxContent>
                <w:p w:rsidR="00461B2A" w:rsidRPr="00461B2A" w:rsidRDefault="00461B2A">
                  <w:pPr>
                    <w:rPr>
                      <w:b/>
                      <w:sz w:val="36"/>
                      <w:szCs w:val="36"/>
                    </w:rPr>
                  </w:pPr>
                  <w:r w:rsidRPr="00461B2A">
                    <w:rPr>
                      <w:b/>
                      <w:sz w:val="36"/>
                      <w:szCs w:val="36"/>
                    </w:rPr>
                    <w:t>Lexique référentiel pour  l’adulte</w:t>
                  </w:r>
                </w:p>
              </w:txbxContent>
            </v:textbox>
          </v:oval>
        </w:pict>
      </w:r>
      <w:r>
        <w:rPr>
          <w:noProof/>
          <w:lang w:eastAsia="fr-FR"/>
        </w:rPr>
        <w:drawing>
          <wp:inline distT="0" distB="0" distL="0" distR="0">
            <wp:extent cx="5760720" cy="571858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760720" cy="5718585"/>
                    </a:xfrm>
                    <a:prstGeom prst="rect">
                      <a:avLst/>
                    </a:prstGeom>
                    <a:noFill/>
                    <a:ln w="9525">
                      <a:noFill/>
                      <a:miter lim="800000"/>
                      <a:headEnd/>
                      <a:tailEnd/>
                    </a:ln>
                  </pic:spPr>
                </pic:pic>
              </a:graphicData>
            </a:graphic>
          </wp:inline>
        </w:drawing>
      </w:r>
    </w:p>
    <w:p w:rsidR="00461B2A" w:rsidRDefault="00461B2A"/>
    <w:p w:rsidR="00461B2A" w:rsidRDefault="00AC13B2" w:rsidP="00AC13B2">
      <w:pPr>
        <w:jc w:val="center"/>
      </w:pPr>
      <w:r>
        <w:rPr>
          <w:b/>
          <w:noProof/>
          <w:sz w:val="36"/>
          <w:szCs w:val="36"/>
          <w:u w:val="single"/>
          <w:lang w:eastAsia="fr-FR"/>
        </w:rPr>
        <w:lastRenderedPageBreak/>
        <w:t>Palette</w:t>
      </w:r>
      <w:r w:rsidRPr="00AC13B2">
        <w:rPr>
          <w:b/>
          <w:noProof/>
          <w:sz w:val="36"/>
          <w:szCs w:val="36"/>
          <w:u w:val="single"/>
          <w:lang w:eastAsia="fr-FR"/>
        </w:rPr>
        <w:t xml:space="preserve"> des couleurs</w:t>
      </w:r>
      <w:r>
        <w:rPr>
          <w:noProof/>
          <w:sz w:val="36"/>
          <w:szCs w:val="36"/>
          <w:lang w:eastAsia="fr-FR"/>
        </w:rPr>
        <w:t xml:space="preserve"> </w:t>
      </w:r>
      <w:r w:rsidR="00461B2A">
        <w:rPr>
          <w:noProof/>
          <w:lang w:eastAsia="fr-FR"/>
        </w:rPr>
        <w:drawing>
          <wp:inline distT="0" distB="0" distL="0" distR="0">
            <wp:extent cx="5760720" cy="5703852"/>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760720" cy="5703852"/>
                    </a:xfrm>
                    <a:prstGeom prst="rect">
                      <a:avLst/>
                    </a:prstGeom>
                    <a:noFill/>
                    <a:ln w="9525">
                      <a:noFill/>
                      <a:miter lim="800000"/>
                      <a:headEnd/>
                      <a:tailEnd/>
                    </a:ln>
                  </pic:spPr>
                </pic:pic>
              </a:graphicData>
            </a:graphic>
          </wp:inline>
        </w:drawing>
      </w:r>
    </w:p>
    <w:sectPr w:rsidR="00461B2A" w:rsidSect="00AC13B2">
      <w:pgSz w:w="11906" w:h="16838"/>
      <w:pgMar w:top="567"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461B2A"/>
    <w:rsid w:val="00074BE1"/>
    <w:rsid w:val="00461B2A"/>
    <w:rsid w:val="00AC13B2"/>
    <w:rsid w:val="00D746B7"/>
    <w:rsid w:val="00E222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6B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61B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1B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265</Words>
  <Characters>1459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bizbazbuz</dc:creator>
  <cp:lastModifiedBy>bizbazbuz</cp:lastModifiedBy>
  <cp:revision>1</cp:revision>
  <dcterms:created xsi:type="dcterms:W3CDTF">2020-03-19T13:17:00Z</dcterms:created>
  <dcterms:modified xsi:type="dcterms:W3CDTF">2020-03-19T14:12:00Z</dcterms:modified>
</cp:coreProperties>
</file>