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70" w:rsidRDefault="0038262A" w:rsidP="0024689F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4936731</wp:posOffset>
            </wp:positionH>
            <wp:positionV relativeFrom="paragraph">
              <wp:posOffset>6985</wp:posOffset>
            </wp:positionV>
            <wp:extent cx="1001263" cy="1087820"/>
            <wp:effectExtent l="19050" t="0" r="8387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303" b="7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63" cy="108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070" w:rsidRPr="003F5070">
        <w:rPr>
          <w:rFonts w:ascii="Arial" w:hAnsi="Arial" w:cs="Arial"/>
          <w:sz w:val="36"/>
          <w:szCs w:val="36"/>
        </w:rPr>
        <w:t>Jeu : </w:t>
      </w:r>
      <w:r w:rsidR="003F5070" w:rsidRPr="003F5070">
        <w:rPr>
          <w:rFonts w:ascii="Arial" w:hAnsi="Arial" w:cs="Arial"/>
          <w:sz w:val="36"/>
          <w:szCs w:val="36"/>
          <w:u w:val="single"/>
        </w:rPr>
        <w:t>« La bataille de dés »</w:t>
      </w:r>
    </w:p>
    <w:p w:rsidR="003F5070" w:rsidRDefault="003F5070">
      <w:pPr>
        <w:rPr>
          <w:rFonts w:ascii="Arial" w:hAnsi="Arial" w:cs="Arial"/>
          <w:noProof/>
          <w:sz w:val="36"/>
          <w:szCs w:val="36"/>
          <w:lang w:eastAsia="fr-FR"/>
        </w:rPr>
      </w:pPr>
      <w:r w:rsidRPr="003F5070">
        <w:rPr>
          <w:rFonts w:ascii="Arial" w:hAnsi="Arial" w:cs="Arial"/>
          <w:sz w:val="28"/>
          <w:szCs w:val="28"/>
        </w:rPr>
        <w:t>Tracer une grille</w:t>
      </w:r>
      <w:r w:rsidRPr="003F5070">
        <w:rPr>
          <w:rFonts w:ascii="Arial" w:hAnsi="Arial" w:cs="Arial"/>
          <w:noProof/>
          <w:sz w:val="28"/>
          <w:szCs w:val="28"/>
          <w:lang w:eastAsia="fr-FR"/>
        </w:rPr>
        <w:t xml:space="preserve"> de 8 cases sur 2 lignes pour chaque joueur (avec des cases assez grandes pour y mettre un jeton ou un bouchon).</w:t>
      </w:r>
    </w:p>
    <w:p w:rsidR="003F5070" w:rsidRPr="0038262A" w:rsidRDefault="003F5070">
      <w:pPr>
        <w:rPr>
          <w:rFonts w:ascii="Arial" w:hAnsi="Arial" w:cs="Arial"/>
          <w:noProof/>
          <w:sz w:val="28"/>
          <w:szCs w:val="28"/>
          <w:lang w:eastAsia="fr-FR"/>
        </w:rPr>
      </w:pPr>
      <w:r w:rsidRPr="0038262A">
        <w:rPr>
          <w:rFonts w:ascii="Arial" w:hAnsi="Arial" w:cs="Arial"/>
          <w:noProof/>
          <w:sz w:val="28"/>
          <w:szCs w:val="28"/>
          <w:lang w:eastAsia="fr-FR"/>
        </w:rPr>
        <w:t>Les Moyens peuvent s’essayez à tracer leurs grilles de jeu avec une règle.</w:t>
      </w:r>
    </w:p>
    <w:p w:rsidR="0038262A" w:rsidRDefault="003F5070">
      <w:pPr>
        <w:rPr>
          <w:rFonts w:ascii="Arial" w:hAnsi="Arial" w:cs="Arial"/>
          <w:noProof/>
          <w:sz w:val="36"/>
          <w:szCs w:val="36"/>
          <w:lang w:eastAsia="fr-FR"/>
        </w:rPr>
      </w:pPr>
      <w:r w:rsidRPr="0038262A">
        <w:rPr>
          <w:rFonts w:ascii="Arial" w:hAnsi="Arial" w:cs="Arial"/>
          <w:noProof/>
          <w:sz w:val="28"/>
          <w:szCs w:val="28"/>
          <w:lang w:eastAsia="fr-FR"/>
        </w:rPr>
        <w:t>Pour les Petits, il est possible de construire une tour avec des légos (chaque joueur au départ ayant 16 briques possibles pour monter sa tour au fur et à mesure).</w:t>
      </w:r>
      <w:r w:rsidR="0038262A" w:rsidRPr="0038262A">
        <w:rPr>
          <w:rFonts w:ascii="Arial" w:hAnsi="Arial" w:cs="Arial"/>
          <w:noProof/>
          <w:sz w:val="36"/>
          <w:szCs w:val="36"/>
          <w:lang w:eastAsia="fr-FR"/>
        </w:rPr>
        <w:t xml:space="preserve"> </w:t>
      </w:r>
      <w:r w:rsidR="0038262A" w:rsidRPr="0038262A">
        <w:rPr>
          <w:rFonts w:ascii="Arial" w:hAnsi="Arial" w:cs="Arial"/>
          <w:noProof/>
          <w:sz w:val="36"/>
          <w:szCs w:val="36"/>
          <w:lang w:eastAsia="fr-FR"/>
        </w:rPr>
        <w:drawing>
          <wp:inline distT="0" distB="0" distL="0" distR="0">
            <wp:extent cx="4939468" cy="1217096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861" b="3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468" cy="1217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2A" w:rsidRPr="0038262A" w:rsidRDefault="0038262A">
      <w:pPr>
        <w:rPr>
          <w:rFonts w:ascii="Arial" w:hAnsi="Arial" w:cs="Arial"/>
          <w:b/>
          <w:noProof/>
          <w:sz w:val="36"/>
          <w:szCs w:val="36"/>
          <w:lang w:eastAsia="fr-FR"/>
        </w:rPr>
      </w:pPr>
      <w:r w:rsidRPr="0038262A">
        <w:rPr>
          <w:rFonts w:ascii="Arial" w:hAnsi="Arial" w:cs="Arial"/>
          <w:b/>
          <w:noProof/>
          <w:sz w:val="36"/>
          <w:szCs w:val="36"/>
          <w:lang w:eastAsia="fr-FR"/>
        </w:rPr>
        <w:t>Pour les PS</w:t>
      </w:r>
    </w:p>
    <w:p w:rsidR="0038262A" w:rsidRPr="0038262A" w:rsidRDefault="0038262A">
      <w:pPr>
        <w:rPr>
          <w:rFonts w:ascii="Arial" w:hAnsi="Arial" w:cs="Arial"/>
          <w:noProof/>
          <w:sz w:val="28"/>
          <w:szCs w:val="28"/>
          <w:lang w:eastAsia="fr-FR"/>
        </w:rPr>
      </w:pPr>
      <w:r w:rsidRPr="0038262A">
        <w:rPr>
          <w:rFonts w:ascii="Arial" w:hAnsi="Arial" w:cs="Arial"/>
          <w:noProof/>
          <w:sz w:val="28"/>
          <w:szCs w:val="28"/>
          <w:lang w:eastAsia="fr-FR"/>
        </w:rPr>
        <w:t xml:space="preserve">Au signal donné </w:t>
      </w:r>
      <w:r w:rsidRPr="0038262A">
        <w:rPr>
          <w:rFonts w:ascii="Arial" w:hAnsi="Arial" w:cs="Arial"/>
          <w:i/>
          <w:noProof/>
          <w:sz w:val="28"/>
          <w:szCs w:val="28"/>
          <w:lang w:eastAsia="fr-FR"/>
        </w:rPr>
        <w:t>(Par exemple « greli-grelo montre tes doigts »)</w:t>
      </w:r>
      <w:r w:rsidRPr="0038262A">
        <w:rPr>
          <w:rFonts w:ascii="Arial" w:hAnsi="Arial" w:cs="Arial"/>
          <w:noProof/>
          <w:sz w:val="28"/>
          <w:szCs w:val="28"/>
          <w:lang w:eastAsia="fr-FR"/>
        </w:rPr>
        <w:t xml:space="preserve">, les deux joueurs doivent tendre la main en indiquant un chiffre (de 1 à 5) sur ses doigts. </w:t>
      </w:r>
    </w:p>
    <w:p w:rsidR="0038262A" w:rsidRPr="0038262A" w:rsidRDefault="0038262A">
      <w:pPr>
        <w:rPr>
          <w:rFonts w:ascii="Arial" w:hAnsi="Arial" w:cs="Arial"/>
          <w:noProof/>
          <w:sz w:val="28"/>
          <w:szCs w:val="28"/>
          <w:lang w:eastAsia="fr-FR"/>
        </w:rPr>
      </w:pPr>
      <w:r w:rsidRPr="0038262A">
        <w:rPr>
          <w:rFonts w:ascii="Arial" w:hAnsi="Arial" w:cs="Arial"/>
          <w:noProof/>
          <w:sz w:val="28"/>
          <w:szCs w:val="28"/>
          <w:lang w:eastAsia="fr-FR"/>
        </w:rPr>
        <w:t xml:space="preserve">Celui qui a </w:t>
      </w:r>
      <w:r w:rsidRPr="004D740E"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t>le plus de</w:t>
      </w:r>
      <w:r w:rsidRPr="0038262A">
        <w:rPr>
          <w:rFonts w:ascii="Arial" w:hAnsi="Arial" w:cs="Arial"/>
          <w:noProof/>
          <w:sz w:val="28"/>
          <w:szCs w:val="28"/>
          <w:u w:val="single"/>
          <w:lang w:eastAsia="fr-FR"/>
        </w:rPr>
        <w:t xml:space="preserve"> doigts</w:t>
      </w:r>
      <w:r w:rsidRPr="0038262A">
        <w:rPr>
          <w:rFonts w:ascii="Arial" w:hAnsi="Arial" w:cs="Arial"/>
          <w:noProof/>
          <w:sz w:val="28"/>
          <w:szCs w:val="28"/>
          <w:lang w:eastAsia="fr-FR"/>
        </w:rPr>
        <w:t xml:space="preserve"> doit mettre un jeton dans une de ses cases (ou commencer sa tour avec une brique). Si les joueurs ont le </w:t>
      </w:r>
      <w:r w:rsidRPr="004D740E"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t>même nombre (donc même quantité</w:t>
      </w:r>
      <w:r w:rsidRPr="0038262A">
        <w:rPr>
          <w:rFonts w:ascii="Arial" w:hAnsi="Arial" w:cs="Arial"/>
          <w:noProof/>
          <w:sz w:val="28"/>
          <w:szCs w:val="28"/>
          <w:u w:val="single"/>
          <w:lang w:eastAsia="fr-FR"/>
        </w:rPr>
        <w:t xml:space="preserve">) </w:t>
      </w:r>
      <w:r w:rsidRPr="0038262A">
        <w:rPr>
          <w:rFonts w:ascii="Arial" w:hAnsi="Arial" w:cs="Arial"/>
          <w:noProof/>
          <w:sz w:val="28"/>
          <w:szCs w:val="28"/>
          <w:lang w:eastAsia="fr-FR"/>
        </w:rPr>
        <w:t xml:space="preserve">de doigts, ils doivent mettre tous les deux un jeton sur leur grille (ou mettre </w:t>
      </w:r>
      <w:r w:rsidRPr="0038262A">
        <w:rPr>
          <w:rFonts w:ascii="Arial" w:hAnsi="Arial" w:cs="Arial"/>
          <w:noProof/>
          <w:sz w:val="28"/>
          <w:szCs w:val="28"/>
          <w:u w:val="single"/>
          <w:lang w:eastAsia="fr-FR"/>
        </w:rPr>
        <w:t xml:space="preserve">chacun </w:t>
      </w:r>
      <w:r w:rsidRPr="0038262A">
        <w:rPr>
          <w:rFonts w:ascii="Arial" w:hAnsi="Arial" w:cs="Arial"/>
          <w:noProof/>
          <w:sz w:val="28"/>
          <w:szCs w:val="28"/>
          <w:lang w:eastAsia="fr-FR"/>
        </w:rPr>
        <w:t>une brique sur leur tour).</w:t>
      </w:r>
    </w:p>
    <w:p w:rsidR="0038262A" w:rsidRDefault="0038262A">
      <w:pPr>
        <w:rPr>
          <w:rFonts w:ascii="Arial" w:hAnsi="Arial" w:cs="Arial"/>
          <w:noProof/>
          <w:sz w:val="28"/>
          <w:szCs w:val="28"/>
          <w:lang w:eastAsia="fr-FR"/>
        </w:rPr>
      </w:pPr>
      <w:r w:rsidRPr="0038262A">
        <w:rPr>
          <w:rFonts w:ascii="Arial" w:hAnsi="Arial" w:cs="Arial"/>
          <w:noProof/>
          <w:sz w:val="28"/>
          <w:szCs w:val="28"/>
          <w:lang w:eastAsia="fr-FR"/>
        </w:rPr>
        <w:t>Le gagnant est celui qui a rempli toute sa grille en premier (ou terminé sa tour de 16 briques en premier).</w:t>
      </w:r>
    </w:p>
    <w:p w:rsidR="0038262A" w:rsidRPr="0038262A" w:rsidRDefault="0038262A" w:rsidP="0038262A">
      <w:pPr>
        <w:rPr>
          <w:rFonts w:ascii="Arial" w:hAnsi="Arial" w:cs="Arial"/>
          <w:b/>
          <w:noProof/>
          <w:sz w:val="36"/>
          <w:szCs w:val="36"/>
          <w:lang w:eastAsia="fr-FR"/>
        </w:rPr>
      </w:pPr>
      <w:r w:rsidRPr="0038262A">
        <w:rPr>
          <w:rFonts w:ascii="Arial" w:hAnsi="Arial" w:cs="Arial"/>
          <w:b/>
          <w:noProof/>
          <w:sz w:val="36"/>
          <w:szCs w:val="36"/>
          <w:lang w:eastAsia="fr-FR"/>
        </w:rPr>
        <w:t xml:space="preserve">Pour les </w:t>
      </w:r>
      <w:r>
        <w:rPr>
          <w:rFonts w:ascii="Arial" w:hAnsi="Arial" w:cs="Arial"/>
          <w:b/>
          <w:noProof/>
          <w:sz w:val="36"/>
          <w:szCs w:val="36"/>
          <w:lang w:eastAsia="fr-FR"/>
        </w:rPr>
        <w:t>M</w:t>
      </w:r>
      <w:r w:rsidRPr="0038262A">
        <w:rPr>
          <w:rFonts w:ascii="Arial" w:hAnsi="Arial" w:cs="Arial"/>
          <w:b/>
          <w:noProof/>
          <w:sz w:val="36"/>
          <w:szCs w:val="36"/>
          <w:lang w:eastAsia="fr-FR"/>
        </w:rPr>
        <w:t>S</w:t>
      </w:r>
    </w:p>
    <w:p w:rsidR="004D740E" w:rsidRDefault="0038262A" w:rsidP="0038262A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t xml:space="preserve">Le principe du jeu est le même mais on joue </w:t>
      </w:r>
      <w:r w:rsidRPr="004D740E">
        <w:rPr>
          <w:rFonts w:ascii="Arial" w:hAnsi="Arial" w:cs="Arial"/>
          <w:noProof/>
          <w:sz w:val="28"/>
          <w:szCs w:val="28"/>
          <w:u w:val="single"/>
          <w:lang w:eastAsia="fr-FR"/>
        </w:rPr>
        <w:t>avec un dé</w:t>
      </w:r>
      <w:r>
        <w:rPr>
          <w:rFonts w:ascii="Arial" w:hAnsi="Arial" w:cs="Arial"/>
          <w:noProof/>
          <w:sz w:val="28"/>
          <w:szCs w:val="28"/>
          <w:lang w:eastAsia="fr-FR"/>
        </w:rPr>
        <w:t xml:space="preserve"> que chacun lance à son tour de rôle (à la place des doigts</w:t>
      </w:r>
      <w:r w:rsidR="004D740E">
        <w:rPr>
          <w:rFonts w:ascii="Arial" w:hAnsi="Arial" w:cs="Arial"/>
          <w:noProof/>
          <w:sz w:val="28"/>
          <w:szCs w:val="28"/>
          <w:lang w:eastAsia="fr-FR"/>
        </w:rPr>
        <w:t>). Il est préférable que chacun ait son dé pour faciliter la comparaison.</w:t>
      </w:r>
    </w:p>
    <w:p w:rsidR="00AA4377" w:rsidRDefault="00AA4377" w:rsidP="0038262A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t xml:space="preserve">Jeu 1 : même principe que pour les PS, celui qui a le plus grand nombre au dé, place un jeton (ou brique). </w:t>
      </w:r>
      <w:r w:rsidR="004D740E">
        <w:rPr>
          <w:rFonts w:ascii="Arial" w:hAnsi="Arial" w:cs="Arial"/>
          <w:noProof/>
          <w:sz w:val="28"/>
          <w:szCs w:val="28"/>
          <w:lang w:eastAsia="fr-FR"/>
        </w:rPr>
        <w:t xml:space="preserve">On </w:t>
      </w:r>
      <w:r>
        <w:rPr>
          <w:rFonts w:ascii="Arial" w:hAnsi="Arial" w:cs="Arial"/>
          <w:noProof/>
          <w:sz w:val="28"/>
          <w:szCs w:val="28"/>
          <w:lang w:eastAsia="fr-FR"/>
        </w:rPr>
        <w:t>détermine à l’avance le nombre de jets de dé pour une manche.</w:t>
      </w:r>
    </w:p>
    <w:p w:rsidR="004D740E" w:rsidRDefault="00AA4377" w:rsidP="0038262A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t xml:space="preserve">Jeu 2 : On </w:t>
      </w:r>
      <w:r w:rsidR="004D740E">
        <w:rPr>
          <w:rFonts w:ascii="Arial" w:hAnsi="Arial" w:cs="Arial"/>
          <w:noProof/>
          <w:sz w:val="28"/>
          <w:szCs w:val="28"/>
          <w:lang w:eastAsia="fr-FR"/>
        </w:rPr>
        <w:t xml:space="preserve">jouera des manches de </w:t>
      </w:r>
      <w:r>
        <w:rPr>
          <w:rFonts w:ascii="Arial" w:hAnsi="Arial" w:cs="Arial"/>
          <w:noProof/>
          <w:sz w:val="28"/>
          <w:szCs w:val="28"/>
          <w:lang w:eastAsia="fr-FR"/>
        </w:rPr>
        <w:t>4</w:t>
      </w:r>
      <w:r w:rsidR="004D740E">
        <w:rPr>
          <w:rFonts w:ascii="Arial" w:hAnsi="Arial" w:cs="Arial"/>
          <w:noProof/>
          <w:sz w:val="28"/>
          <w:szCs w:val="28"/>
          <w:lang w:eastAsia="fr-FR"/>
        </w:rPr>
        <w:t xml:space="preserve"> lancers</w:t>
      </w:r>
      <w:r>
        <w:rPr>
          <w:rFonts w:ascii="Arial" w:hAnsi="Arial" w:cs="Arial"/>
          <w:noProof/>
          <w:sz w:val="28"/>
          <w:szCs w:val="28"/>
          <w:lang w:eastAsia="fr-FR"/>
        </w:rPr>
        <w:t xml:space="preserve"> chacun. Celui qui  obtient le plus grand nombre au lancer doit placer </w:t>
      </w:r>
      <w:r w:rsidRPr="00AA4377"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t>« autant de »</w:t>
      </w:r>
      <w:r>
        <w:rPr>
          <w:rFonts w:ascii="Arial" w:hAnsi="Arial" w:cs="Arial"/>
          <w:noProof/>
          <w:sz w:val="28"/>
          <w:szCs w:val="28"/>
          <w:lang w:eastAsia="fr-FR"/>
        </w:rPr>
        <w:t xml:space="preserve"> jetons que de points obtenus sur le dé</w:t>
      </w:r>
      <w:r w:rsidR="004D740E">
        <w:rPr>
          <w:rFonts w:ascii="Arial" w:hAnsi="Arial" w:cs="Arial"/>
          <w:noProof/>
          <w:sz w:val="28"/>
          <w:szCs w:val="28"/>
          <w:lang w:eastAsia="fr-FR"/>
        </w:rPr>
        <w:t>.</w:t>
      </w:r>
    </w:p>
    <w:p w:rsidR="004D740E" w:rsidRDefault="004D740E" w:rsidP="0038262A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lastRenderedPageBreak/>
        <w:t xml:space="preserve">Lorsqu’il y a égalité au tirage de dés, merci d’utiliser le terme </w:t>
      </w:r>
      <w:r w:rsidRPr="004D740E"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t>« autant »</w:t>
      </w:r>
      <w:r w:rsidR="0038262A" w:rsidRPr="0038262A">
        <w:rPr>
          <w:rFonts w:ascii="Arial" w:hAnsi="Arial" w:cs="Arial"/>
          <w:noProof/>
          <w:sz w:val="28"/>
          <w:szCs w:val="28"/>
          <w:lang w:eastAsia="fr-FR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fr-FR"/>
        </w:rPr>
        <w:t>.</w:t>
      </w:r>
    </w:p>
    <w:p w:rsidR="0038262A" w:rsidRDefault="004D740E" w:rsidP="0038262A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t>Quand le jeu est terminé, compter les bouchons (ou briques) de chacun et comparer le nombre de bouchons (qui en a « le plus ?, le moins ?, ou autant ». Celui qui aura le plus de bouchons (ou briques) aura gagné la manche.</w:t>
      </w:r>
    </w:p>
    <w:p w:rsidR="00AA4377" w:rsidRDefault="00AA4377" w:rsidP="0038262A">
      <w:pPr>
        <w:rPr>
          <w:rFonts w:ascii="Arial" w:hAnsi="Arial" w:cs="Arial"/>
          <w:noProof/>
          <w:sz w:val="28"/>
          <w:szCs w:val="28"/>
          <w:lang w:eastAsia="fr-FR"/>
        </w:rPr>
      </w:pPr>
    </w:p>
    <w:p w:rsidR="00AA4377" w:rsidRPr="0038262A" w:rsidRDefault="00AA4377" w:rsidP="00AA4377">
      <w:pPr>
        <w:rPr>
          <w:rFonts w:ascii="Arial" w:hAnsi="Arial" w:cs="Arial"/>
          <w:b/>
          <w:noProof/>
          <w:sz w:val="36"/>
          <w:szCs w:val="36"/>
          <w:lang w:eastAsia="fr-FR"/>
        </w:rPr>
      </w:pPr>
      <w:r w:rsidRPr="0038262A">
        <w:rPr>
          <w:rFonts w:ascii="Arial" w:hAnsi="Arial" w:cs="Arial"/>
          <w:b/>
          <w:noProof/>
          <w:sz w:val="36"/>
          <w:szCs w:val="36"/>
          <w:lang w:eastAsia="fr-FR"/>
        </w:rPr>
        <w:t xml:space="preserve">Pour les </w:t>
      </w:r>
      <w:r>
        <w:rPr>
          <w:rFonts w:ascii="Arial" w:hAnsi="Arial" w:cs="Arial"/>
          <w:b/>
          <w:noProof/>
          <w:sz w:val="36"/>
          <w:szCs w:val="36"/>
          <w:lang w:eastAsia="fr-FR"/>
        </w:rPr>
        <w:t>G</w:t>
      </w:r>
      <w:r w:rsidRPr="0038262A">
        <w:rPr>
          <w:rFonts w:ascii="Arial" w:hAnsi="Arial" w:cs="Arial"/>
          <w:b/>
          <w:noProof/>
          <w:sz w:val="36"/>
          <w:szCs w:val="36"/>
          <w:lang w:eastAsia="fr-FR"/>
        </w:rPr>
        <w:t>S</w:t>
      </w:r>
    </w:p>
    <w:p w:rsidR="00AA4377" w:rsidRDefault="00AA4377" w:rsidP="00AA4377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t xml:space="preserve">Le principe du jeu est le même mais chacun joue </w:t>
      </w:r>
      <w:r w:rsidRPr="004D740E">
        <w:rPr>
          <w:rFonts w:ascii="Arial" w:hAnsi="Arial" w:cs="Arial"/>
          <w:noProof/>
          <w:sz w:val="28"/>
          <w:szCs w:val="28"/>
          <w:u w:val="single"/>
          <w:lang w:eastAsia="fr-FR"/>
        </w:rPr>
        <w:t xml:space="preserve">avec </w:t>
      </w:r>
      <w:r>
        <w:rPr>
          <w:rFonts w:ascii="Arial" w:hAnsi="Arial" w:cs="Arial"/>
          <w:noProof/>
          <w:sz w:val="28"/>
          <w:szCs w:val="28"/>
          <w:u w:val="single"/>
          <w:lang w:eastAsia="fr-FR"/>
        </w:rPr>
        <w:t>2</w:t>
      </w:r>
      <w:r w:rsidRPr="004D740E">
        <w:rPr>
          <w:rFonts w:ascii="Arial" w:hAnsi="Arial" w:cs="Arial"/>
          <w:noProof/>
          <w:sz w:val="28"/>
          <w:szCs w:val="28"/>
          <w:u w:val="single"/>
          <w:lang w:eastAsia="fr-FR"/>
        </w:rPr>
        <w:t xml:space="preserve"> dé</w:t>
      </w:r>
      <w:r>
        <w:rPr>
          <w:rFonts w:ascii="Arial" w:hAnsi="Arial" w:cs="Arial"/>
          <w:noProof/>
          <w:sz w:val="28"/>
          <w:szCs w:val="28"/>
          <w:u w:val="single"/>
          <w:lang w:eastAsia="fr-FR"/>
        </w:rPr>
        <w:t>s</w:t>
      </w:r>
      <w:r>
        <w:rPr>
          <w:rFonts w:ascii="Arial" w:hAnsi="Arial" w:cs="Arial"/>
          <w:noProof/>
          <w:sz w:val="28"/>
          <w:szCs w:val="28"/>
          <w:lang w:eastAsia="fr-FR"/>
        </w:rPr>
        <w:t xml:space="preserve"> à lancer en même temps et on compte</w:t>
      </w:r>
      <w:r w:rsidRPr="00AA4377">
        <w:rPr>
          <w:rFonts w:ascii="Arial" w:hAnsi="Arial" w:cs="Arial"/>
          <w:b/>
          <w:noProof/>
          <w:sz w:val="28"/>
          <w:szCs w:val="28"/>
          <w:lang w:eastAsia="fr-FR"/>
        </w:rPr>
        <w:t xml:space="preserve"> la somme</w:t>
      </w:r>
      <w:r w:rsidRPr="00AA4377">
        <w:rPr>
          <w:rFonts w:ascii="Arial" w:hAnsi="Arial" w:cs="Arial"/>
          <w:noProof/>
          <w:sz w:val="28"/>
          <w:szCs w:val="28"/>
          <w:lang w:eastAsia="fr-FR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fr-FR"/>
        </w:rPr>
        <w:t>des deux pour avoir le nombre réalisé.</w:t>
      </w:r>
    </w:p>
    <w:p w:rsidR="00AA4377" w:rsidRDefault="00AA4377" w:rsidP="00AA4377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t xml:space="preserve">Lorsqu’il y a égalité au tirage de dés, merci d’utiliser le terme </w:t>
      </w:r>
      <w:r w:rsidRPr="004D740E">
        <w:rPr>
          <w:rFonts w:ascii="Arial" w:hAnsi="Arial" w:cs="Arial"/>
          <w:b/>
          <w:noProof/>
          <w:sz w:val="28"/>
          <w:szCs w:val="28"/>
          <w:u w:val="single"/>
          <w:lang w:eastAsia="fr-FR"/>
        </w:rPr>
        <w:t>« autant »</w:t>
      </w:r>
      <w:r w:rsidRPr="0038262A">
        <w:rPr>
          <w:rFonts w:ascii="Arial" w:hAnsi="Arial" w:cs="Arial"/>
          <w:noProof/>
          <w:sz w:val="28"/>
          <w:szCs w:val="28"/>
          <w:lang w:eastAsia="fr-FR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fr-FR"/>
        </w:rPr>
        <w:t>.</w:t>
      </w:r>
    </w:p>
    <w:p w:rsidR="005640A7" w:rsidRDefault="005640A7" w:rsidP="005640A7">
      <w:pPr>
        <w:rPr>
          <w:rFonts w:ascii="Arial" w:hAnsi="Arial" w:cs="Arial"/>
          <w:noProof/>
          <w:sz w:val="28"/>
          <w:szCs w:val="28"/>
          <w:lang w:eastAsia="fr-FR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t>Quand le jeu est terminé, compter les bouchons (ou briques) de chacun et comparer le nombre de bouchons (qui en a « le plus ?, le moins ?, ou autant ». Celui qui aura le plus de bouchons (ou briques) aura gagné la manche.</w:t>
      </w:r>
    </w:p>
    <w:p w:rsidR="00EE23AA" w:rsidRDefault="00EE23AA">
      <w:pPr>
        <w:rPr>
          <w:rFonts w:ascii="Arial" w:hAnsi="Arial" w:cs="Arial"/>
          <w:sz w:val="36"/>
          <w:szCs w:val="36"/>
        </w:rPr>
      </w:pPr>
    </w:p>
    <w:p w:rsidR="005640A7" w:rsidRDefault="00564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Variables : </w:t>
      </w:r>
      <w:r w:rsidRPr="005640A7">
        <w:rPr>
          <w:rFonts w:ascii="Arial" w:hAnsi="Arial" w:cs="Arial"/>
          <w:sz w:val="28"/>
          <w:szCs w:val="28"/>
        </w:rPr>
        <w:t xml:space="preserve">Il est possible </w:t>
      </w:r>
      <w:r w:rsidRPr="005640A7">
        <w:rPr>
          <w:rFonts w:ascii="Arial" w:hAnsi="Arial" w:cs="Arial"/>
          <w:sz w:val="28"/>
          <w:szCs w:val="28"/>
          <w:u w:val="single"/>
        </w:rPr>
        <w:t>de jouer une manche chaque jour</w:t>
      </w:r>
      <w:r w:rsidRPr="005640A7">
        <w:rPr>
          <w:rFonts w:ascii="Arial" w:hAnsi="Arial" w:cs="Arial"/>
          <w:sz w:val="28"/>
          <w:szCs w:val="28"/>
        </w:rPr>
        <w:t>, de tenir un tableau des résultats (par exemple, écrire la quantité</w:t>
      </w:r>
      <w:r>
        <w:rPr>
          <w:rFonts w:ascii="Arial" w:hAnsi="Arial" w:cs="Arial"/>
          <w:sz w:val="28"/>
          <w:szCs w:val="28"/>
        </w:rPr>
        <w:t xml:space="preserve">, </w:t>
      </w:r>
      <w:r w:rsidRPr="005640A7">
        <w:rPr>
          <w:rFonts w:ascii="Arial" w:hAnsi="Arial" w:cs="Arial"/>
          <w:sz w:val="28"/>
          <w:szCs w:val="28"/>
        </w:rPr>
        <w:t>la représenter par un dessin</w:t>
      </w:r>
      <w:r>
        <w:rPr>
          <w:rFonts w:ascii="Arial" w:hAnsi="Arial" w:cs="Arial"/>
          <w:sz w:val="28"/>
          <w:szCs w:val="28"/>
        </w:rPr>
        <w:t>, ou écrire le prénom du gagnant de la manche</w:t>
      </w:r>
      <w:r w:rsidRPr="005640A7">
        <w:rPr>
          <w:rFonts w:ascii="Arial" w:hAnsi="Arial" w:cs="Arial"/>
          <w:sz w:val="28"/>
          <w:szCs w:val="28"/>
        </w:rPr>
        <w:t>) et de voir en fin de semaine qui est le super gagnant !!! Dans le cas où les participants auraient AUTANT de victoires, il serait indispensable de jouer la partie DÉCISIVE !!!</w:t>
      </w:r>
    </w:p>
    <w:p w:rsidR="005640A7" w:rsidRDefault="00564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MS (et GS) peuvent également trouver du plaisir à la construction de la tour en </w:t>
      </w:r>
      <w:proofErr w:type="spellStart"/>
      <w:r>
        <w:rPr>
          <w:rFonts w:ascii="Arial" w:hAnsi="Arial" w:cs="Arial"/>
          <w:sz w:val="28"/>
          <w:szCs w:val="28"/>
        </w:rPr>
        <w:t>légos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640A7" w:rsidRPr="005640A7" w:rsidRDefault="005640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 peut également partir chacun avec une tour déjà construite (donc l’enfant aura compté préalablement les briques nécessaires) et déconstruire la tour.  Faire remarquer alors conjointement à la quantité de briques, qui a la </w:t>
      </w:r>
      <w:r w:rsidRPr="005640A7">
        <w:rPr>
          <w:rFonts w:ascii="Arial" w:hAnsi="Arial" w:cs="Arial"/>
          <w:sz w:val="28"/>
          <w:szCs w:val="28"/>
          <w:u w:val="single"/>
        </w:rPr>
        <w:t>plus/moins</w:t>
      </w:r>
      <w:r>
        <w:rPr>
          <w:rFonts w:ascii="Arial" w:hAnsi="Arial" w:cs="Arial"/>
          <w:sz w:val="28"/>
          <w:szCs w:val="28"/>
        </w:rPr>
        <w:t xml:space="preserve"> </w:t>
      </w:r>
      <w:r w:rsidRPr="005640A7">
        <w:rPr>
          <w:rFonts w:ascii="Arial" w:hAnsi="Arial" w:cs="Arial"/>
          <w:b/>
          <w:sz w:val="28"/>
          <w:szCs w:val="28"/>
        </w:rPr>
        <w:t>haute</w:t>
      </w:r>
      <w:r>
        <w:rPr>
          <w:rFonts w:ascii="Arial" w:hAnsi="Arial" w:cs="Arial"/>
          <w:sz w:val="28"/>
          <w:szCs w:val="28"/>
        </w:rPr>
        <w:t xml:space="preserve"> ou </w:t>
      </w:r>
      <w:r w:rsidRPr="005640A7">
        <w:rPr>
          <w:rFonts w:ascii="Arial" w:hAnsi="Arial" w:cs="Arial"/>
          <w:sz w:val="28"/>
          <w:szCs w:val="28"/>
          <w:u w:val="single"/>
        </w:rPr>
        <w:t>plus/moins</w:t>
      </w:r>
      <w:r>
        <w:rPr>
          <w:rFonts w:ascii="Arial" w:hAnsi="Arial" w:cs="Arial"/>
          <w:sz w:val="28"/>
          <w:szCs w:val="28"/>
        </w:rPr>
        <w:t xml:space="preserve">  </w:t>
      </w:r>
      <w:r w:rsidRPr="005640A7">
        <w:rPr>
          <w:rFonts w:ascii="Arial" w:hAnsi="Arial" w:cs="Arial"/>
          <w:b/>
          <w:sz w:val="28"/>
          <w:szCs w:val="28"/>
        </w:rPr>
        <w:t>basse</w:t>
      </w:r>
      <w:r>
        <w:rPr>
          <w:rFonts w:ascii="Arial" w:hAnsi="Arial" w:cs="Arial"/>
          <w:sz w:val="28"/>
          <w:szCs w:val="28"/>
        </w:rPr>
        <w:t xml:space="preserve"> tour…</w:t>
      </w:r>
    </w:p>
    <w:p w:rsidR="00171A02" w:rsidRDefault="00171A02"/>
    <w:p w:rsidR="00171A02" w:rsidRDefault="00171A02"/>
    <w:sectPr w:rsidR="00171A02" w:rsidSect="0024689F">
      <w:pgSz w:w="11906" w:h="16838"/>
      <w:pgMar w:top="709" w:right="2692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71A02"/>
    <w:rsid w:val="00171A02"/>
    <w:rsid w:val="0024689F"/>
    <w:rsid w:val="0038262A"/>
    <w:rsid w:val="003F5070"/>
    <w:rsid w:val="004D740E"/>
    <w:rsid w:val="005640A7"/>
    <w:rsid w:val="00AA4377"/>
    <w:rsid w:val="00EE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bizbazbuz</dc:creator>
  <cp:lastModifiedBy>bizbazbuz</cp:lastModifiedBy>
  <cp:revision>1</cp:revision>
  <dcterms:created xsi:type="dcterms:W3CDTF">2020-04-26T09:54:00Z</dcterms:created>
  <dcterms:modified xsi:type="dcterms:W3CDTF">2020-04-26T11:03:00Z</dcterms:modified>
</cp:coreProperties>
</file>