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6" w:rsidRPr="00C41CF4" w:rsidRDefault="00C41CF4" w:rsidP="00C41C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1CF4">
        <w:rPr>
          <w:rFonts w:ascii="Times New Roman" w:hAnsi="Times New Roman" w:cs="Times New Roman"/>
          <w:b/>
          <w:sz w:val="36"/>
          <w:szCs w:val="36"/>
          <w:u w:val="single"/>
        </w:rPr>
        <w:t>Mardi 16 juin 2020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>
        <w:rPr>
          <w:rFonts w:ascii="Times New Roman" w:hAnsi="Times New Roman" w:cs="Times New Roman"/>
          <w:sz w:val="28"/>
          <w:szCs w:val="28"/>
        </w:rPr>
        <w:t> : coloriage magique sur les tables de multiplication de 1 à 5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Géométrie</w:t>
      </w:r>
      <w:r>
        <w:rPr>
          <w:rFonts w:ascii="Times New Roman" w:hAnsi="Times New Roman" w:cs="Times New Roman"/>
          <w:sz w:val="28"/>
          <w:szCs w:val="28"/>
        </w:rPr>
        <w:t> : la symétrie (3)</w:t>
      </w:r>
    </w:p>
    <w:p w:rsidR="0029713C" w:rsidRDefault="0029713C">
      <w:pPr>
        <w:rPr>
          <w:rFonts w:ascii="Times New Roman" w:hAnsi="Times New Roman" w:cs="Times New Roman"/>
          <w:sz w:val="28"/>
          <w:szCs w:val="28"/>
        </w:rPr>
      </w:pPr>
      <w:r w:rsidRPr="00B020CE">
        <w:rPr>
          <w:rFonts w:ascii="Times New Roman" w:hAnsi="Times New Roman" w:cs="Times New Roman"/>
          <w:sz w:val="28"/>
          <w:szCs w:val="28"/>
          <w:u w:val="single"/>
        </w:rPr>
        <w:t>Fiche 1</w:t>
      </w:r>
      <w:r>
        <w:rPr>
          <w:rFonts w:ascii="Times New Roman" w:hAnsi="Times New Roman" w:cs="Times New Roman"/>
          <w:sz w:val="28"/>
          <w:szCs w:val="28"/>
        </w:rPr>
        <w:t> : colorier les cases dans lesquelles on voit les images comme dans un miroir + découper images d’animaux pour les coller symétriquement</w:t>
      </w:r>
    </w:p>
    <w:p w:rsidR="0029713C" w:rsidRDefault="0029713C">
      <w:pPr>
        <w:rPr>
          <w:rFonts w:ascii="Times New Roman" w:hAnsi="Times New Roman" w:cs="Times New Roman"/>
          <w:sz w:val="28"/>
          <w:szCs w:val="28"/>
        </w:rPr>
      </w:pPr>
      <w:r w:rsidRPr="00B020CE">
        <w:rPr>
          <w:rFonts w:ascii="Times New Roman" w:hAnsi="Times New Roman" w:cs="Times New Roman"/>
          <w:sz w:val="28"/>
          <w:szCs w:val="28"/>
          <w:u w:val="single"/>
        </w:rPr>
        <w:t>Fiche 2</w:t>
      </w:r>
      <w:r>
        <w:rPr>
          <w:rFonts w:ascii="Times New Roman" w:hAnsi="Times New Roman" w:cs="Times New Roman"/>
          <w:sz w:val="28"/>
          <w:szCs w:val="28"/>
        </w:rPr>
        <w:t> : repérer les axes de symétrie + compléter une figure symétrique</w:t>
      </w:r>
    </w:p>
    <w:p w:rsidR="0029713C" w:rsidRDefault="0029713C">
      <w:pPr>
        <w:rPr>
          <w:rFonts w:ascii="Times New Roman" w:hAnsi="Times New Roman" w:cs="Times New Roman"/>
          <w:sz w:val="28"/>
          <w:szCs w:val="28"/>
        </w:rPr>
      </w:pPr>
      <w:r w:rsidRPr="00B020CE">
        <w:rPr>
          <w:rFonts w:ascii="Times New Roman" w:hAnsi="Times New Roman" w:cs="Times New Roman"/>
          <w:sz w:val="28"/>
          <w:szCs w:val="28"/>
          <w:u w:val="single"/>
        </w:rPr>
        <w:t>Fiche 3</w:t>
      </w:r>
      <w:r>
        <w:rPr>
          <w:rFonts w:ascii="Times New Roman" w:hAnsi="Times New Roman" w:cs="Times New Roman"/>
          <w:sz w:val="28"/>
          <w:szCs w:val="28"/>
        </w:rPr>
        <w:t> : retrouver les axes de symétrie (une figure peut avoir plusieurs axes de symétrie)</w:t>
      </w:r>
    </w:p>
    <w:p w:rsidR="0029713C" w:rsidRDefault="0029713C">
      <w:pPr>
        <w:rPr>
          <w:rFonts w:ascii="Times New Roman" w:hAnsi="Times New Roman" w:cs="Times New Roman"/>
          <w:sz w:val="28"/>
          <w:szCs w:val="28"/>
        </w:rPr>
      </w:pPr>
      <w:r w:rsidRPr="00B020CE">
        <w:rPr>
          <w:rFonts w:ascii="Times New Roman" w:hAnsi="Times New Roman" w:cs="Times New Roman"/>
          <w:sz w:val="28"/>
          <w:szCs w:val="28"/>
          <w:u w:val="single"/>
        </w:rPr>
        <w:t>Fiche 4 et 5</w:t>
      </w:r>
      <w:r>
        <w:rPr>
          <w:rFonts w:ascii="Times New Roman" w:hAnsi="Times New Roman" w:cs="Times New Roman"/>
          <w:sz w:val="28"/>
          <w:szCs w:val="28"/>
        </w:rPr>
        <w:t> : trouver et tracer les axes de symétrie des figures géométriques quand c’est possible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Mesure</w:t>
      </w:r>
      <w:r>
        <w:rPr>
          <w:rFonts w:ascii="Times New Roman" w:hAnsi="Times New Roman" w:cs="Times New Roman"/>
          <w:sz w:val="28"/>
          <w:szCs w:val="28"/>
        </w:rPr>
        <w:t> : l’heure (3)</w:t>
      </w:r>
      <w:r w:rsidR="0029713C">
        <w:rPr>
          <w:rFonts w:ascii="Times New Roman" w:hAnsi="Times New Roman" w:cs="Times New Roman"/>
          <w:sz w:val="28"/>
          <w:szCs w:val="28"/>
        </w:rPr>
        <w:t xml:space="preserve"> : </w:t>
      </w:r>
      <w:r w:rsidR="00B020CE">
        <w:rPr>
          <w:rFonts w:ascii="Times New Roman" w:hAnsi="Times New Roman" w:cs="Times New Roman"/>
          <w:sz w:val="28"/>
          <w:szCs w:val="28"/>
        </w:rPr>
        <w:t>écrire l’heure du matin en dessous des horloges (on dit « et quart » quand l’aiguilles des minutes est sur le 3 de l’horloge (15minutes))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Conjugaison</w:t>
      </w:r>
      <w:r>
        <w:rPr>
          <w:rFonts w:ascii="Times New Roman" w:hAnsi="Times New Roman" w:cs="Times New Roman"/>
          <w:sz w:val="28"/>
          <w:szCs w:val="28"/>
        </w:rPr>
        <w:t> : le futur des verbes en « er » : revoir les terminaisons et la formation du futur + faire les exercices 11 et 12 p111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Lecture </w:t>
      </w:r>
      <w:r>
        <w:rPr>
          <w:rFonts w:ascii="Times New Roman" w:hAnsi="Times New Roman" w:cs="Times New Roman"/>
          <w:sz w:val="28"/>
          <w:szCs w:val="28"/>
        </w:rPr>
        <w:t>: relire l’épisode 2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Aguri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le vieil homme qui faisait fleurir les cerisiers » + remplir la petite fiche 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QLM </w:t>
      </w:r>
      <w:r>
        <w:rPr>
          <w:rFonts w:ascii="Times New Roman" w:hAnsi="Times New Roman" w:cs="Times New Roman"/>
          <w:sz w:val="28"/>
          <w:szCs w:val="28"/>
        </w:rPr>
        <w:t>: les dents (3)</w:t>
      </w:r>
      <w:r w:rsidR="00990044">
        <w:rPr>
          <w:rFonts w:ascii="Times New Roman" w:hAnsi="Times New Roman" w:cs="Times New Roman"/>
          <w:sz w:val="28"/>
          <w:szCs w:val="28"/>
        </w:rPr>
        <w:t> : relire la leçon de la veille +</w:t>
      </w:r>
      <w:r w:rsidR="00C60965">
        <w:rPr>
          <w:rFonts w:ascii="Times New Roman" w:hAnsi="Times New Roman" w:cs="Times New Roman"/>
          <w:sz w:val="28"/>
          <w:szCs w:val="28"/>
        </w:rPr>
        <w:t xml:space="preserve"> fiches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b/>
          <w:sz w:val="28"/>
          <w:szCs w:val="28"/>
          <w:u w:val="single"/>
        </w:rPr>
        <w:t>Coloriage</w:t>
      </w:r>
    </w:p>
    <w:p w:rsidR="00C41CF4" w:rsidRDefault="00C41CF4">
      <w:pPr>
        <w:rPr>
          <w:rFonts w:ascii="Times New Roman" w:hAnsi="Times New Roman" w:cs="Times New Roman"/>
          <w:sz w:val="28"/>
          <w:szCs w:val="28"/>
        </w:rPr>
      </w:pPr>
    </w:p>
    <w:p w:rsidR="00C41CF4" w:rsidRPr="00C41CF4" w:rsidRDefault="00C41CF4">
      <w:pPr>
        <w:rPr>
          <w:rFonts w:ascii="Times New Roman" w:hAnsi="Times New Roman" w:cs="Times New Roman"/>
          <w:sz w:val="28"/>
          <w:szCs w:val="28"/>
        </w:rPr>
      </w:pPr>
    </w:p>
    <w:sectPr w:rsidR="00C41CF4" w:rsidRPr="00C41CF4" w:rsidSect="00B02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CF4"/>
    <w:rsid w:val="0029713C"/>
    <w:rsid w:val="003D4584"/>
    <w:rsid w:val="00913FC6"/>
    <w:rsid w:val="00990044"/>
    <w:rsid w:val="00AA738A"/>
    <w:rsid w:val="00B020CE"/>
    <w:rsid w:val="00C41CF4"/>
    <w:rsid w:val="00C6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dcterms:created xsi:type="dcterms:W3CDTF">2020-06-15T16:01:00Z</dcterms:created>
  <dcterms:modified xsi:type="dcterms:W3CDTF">2020-06-15T16:01:00Z</dcterms:modified>
</cp:coreProperties>
</file>